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87E0" w14:textId="545184DD" w:rsidR="001A1FFE" w:rsidRDefault="00000000">
      <w:pPr>
        <w:spacing w:after="100"/>
      </w:pPr>
      <w:r>
        <w:rPr>
          <w:rFonts w:ascii="Segoe UI" w:eastAsia="Segoe UI" w:hAnsi="Segoe UI" w:cs="Segoe UI"/>
          <w:b/>
          <w:bCs/>
          <w:color w:val="323130"/>
          <w:sz w:val="34"/>
          <w:szCs w:val="34"/>
        </w:rPr>
        <w:t>F5SMC SOW</w:t>
      </w:r>
      <w:r w:rsidR="003128FA">
        <w:rPr>
          <w:rFonts w:ascii="Segoe UI" w:eastAsia="Segoe UI" w:hAnsi="Segoe UI" w:cs="Segoe UI"/>
          <w:b/>
          <w:bCs/>
          <w:color w:val="323130"/>
          <w:sz w:val="34"/>
          <w:szCs w:val="34"/>
        </w:rPr>
        <w:t xml:space="preserve"> Video Transcript</w:t>
      </w:r>
      <w:r w:rsidR="005F0993">
        <w:rPr>
          <w:rFonts w:ascii="Segoe UI" w:eastAsia="Segoe UI" w:hAnsi="Segoe UI" w:cs="Segoe UI"/>
          <w:b/>
          <w:bCs/>
          <w:color w:val="323130"/>
          <w:sz w:val="34"/>
          <w:szCs w:val="34"/>
        </w:rPr>
        <w:t>--</w:t>
      </w:r>
      <w:r>
        <w:rPr>
          <w:rFonts w:ascii="Segoe UI" w:eastAsia="Segoe UI" w:hAnsi="Segoe UI" w:cs="Segoe UI"/>
          <w:b/>
          <w:bCs/>
          <w:color w:val="323130"/>
          <w:sz w:val="34"/>
          <w:szCs w:val="34"/>
        </w:rPr>
        <w:t xml:space="preserve"> 20250417_115802-Meeting Recording</w:t>
      </w:r>
    </w:p>
    <w:p w14:paraId="197B527A" w14:textId="77777777" w:rsidR="001A1FFE" w:rsidRDefault="00000000">
      <w:pPr>
        <w:spacing w:after="100"/>
      </w:pPr>
      <w:r>
        <w:rPr>
          <w:rFonts w:ascii="Segoe UI" w:eastAsia="Segoe UI" w:hAnsi="Segoe UI" w:cs="Segoe UI"/>
          <w:color w:val="605E5C"/>
          <w:sz w:val="17"/>
          <w:szCs w:val="17"/>
        </w:rPr>
        <w:t>April 17, 2025, 6:58PM</w:t>
      </w:r>
    </w:p>
    <w:p w14:paraId="2B17CB58" w14:textId="77777777" w:rsidR="001A1FFE" w:rsidRDefault="00000000">
      <w:pPr>
        <w:spacing w:after="100"/>
      </w:pPr>
      <w:r>
        <w:rPr>
          <w:rFonts w:ascii="Segoe UI" w:eastAsia="Segoe UI" w:hAnsi="Segoe UI" w:cs="Segoe UI"/>
          <w:color w:val="605E5C"/>
          <w:sz w:val="17"/>
          <w:szCs w:val="17"/>
        </w:rPr>
        <w:t>11m 22s</w:t>
      </w:r>
    </w:p>
    <w:p w14:paraId="4AE0AB36" w14:textId="77777777" w:rsidR="001A1FFE" w:rsidRDefault="00000000">
      <w:pPr>
        <w:spacing w:line="300" w:lineRule="auto"/>
      </w:pPr>
      <w:r>
        <w:rPr>
          <w:noProof/>
        </w:rPr>
        <w:drawing>
          <wp:anchor distT="0" distB="0" distL="0" distR="0" simplePos="0" relativeHeight="251656704" behindDoc="0" locked="0" layoutInCell="1" allowOverlap="1" wp14:anchorId="09501F8E" wp14:editId="61D739F0">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Jenifer Clark </w:t>
      </w:r>
      <w:r>
        <w:rPr>
          <w:rFonts w:ascii="Segoe UI" w:eastAsia="Segoe UI" w:hAnsi="Segoe UI" w:cs="Segoe UI"/>
          <w:color w:val="A19F9D"/>
          <w:sz w:val="24"/>
          <w:szCs w:val="24"/>
        </w:rPr>
        <w:t>started transcription</w:t>
      </w:r>
    </w:p>
    <w:p w14:paraId="281511F5" w14:textId="18FB735A" w:rsidR="001A1FFE" w:rsidRDefault="00000000">
      <w:pPr>
        <w:spacing w:line="300" w:lineRule="auto"/>
      </w:pPr>
      <w:r>
        <w:rPr>
          <w:noProof/>
        </w:rPr>
        <w:drawing>
          <wp:anchor distT="0" distB="0" distL="0" distR="0" simplePos="0" relativeHeight="251658752" behindDoc="0" locked="0" layoutInCell="1" allowOverlap="1" wp14:anchorId="18D6A49A" wp14:editId="7D755772">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Jenifer Clark   </w:t>
      </w:r>
      <w:r>
        <w:rPr>
          <w:rFonts w:ascii="Segoe UI" w:eastAsia="Segoe UI" w:hAnsi="Segoe UI" w:cs="Segoe UI"/>
          <w:color w:val="A19F9D"/>
          <w:sz w:val="24"/>
          <w:szCs w:val="24"/>
        </w:rPr>
        <w:t>0:11</w:t>
      </w:r>
      <w:r>
        <w:rPr>
          <w:rFonts w:ascii="Segoe UI" w:eastAsia="Segoe UI" w:hAnsi="Segoe UI" w:cs="Segoe UI"/>
          <w:color w:val="323130"/>
          <w:sz w:val="24"/>
          <w:szCs w:val="24"/>
        </w:rPr>
        <w:br/>
        <w:t xml:space="preserve">Hello everyone. My name is Jenifer Clark and I am the research and evaluation specialist here at </w:t>
      </w:r>
      <w:r w:rsidR="00825ACD">
        <w:rPr>
          <w:rFonts w:ascii="Segoe UI" w:eastAsia="Segoe UI" w:hAnsi="Segoe UI" w:cs="Segoe UI"/>
          <w:color w:val="323130"/>
          <w:sz w:val="24"/>
          <w:szCs w:val="24"/>
        </w:rPr>
        <w:t>First 5</w:t>
      </w:r>
      <w:r>
        <w:rPr>
          <w:rFonts w:ascii="Segoe UI" w:eastAsia="Segoe UI" w:hAnsi="Segoe UI" w:cs="Segoe UI"/>
          <w:color w:val="323130"/>
          <w:sz w:val="24"/>
          <w:szCs w:val="24"/>
        </w:rPr>
        <w:t xml:space="preserve"> San Mateo County.</w:t>
      </w:r>
      <w:r>
        <w:rPr>
          <w:rFonts w:ascii="Segoe UI" w:eastAsia="Segoe UI" w:hAnsi="Segoe UI" w:cs="Segoe UI"/>
          <w:color w:val="323130"/>
          <w:sz w:val="24"/>
          <w:szCs w:val="24"/>
        </w:rPr>
        <w:br/>
        <w:t xml:space="preserve">I'm going to do a brief walkthrough of our scope of work excel form which is required for you to submit as part of your proposal to </w:t>
      </w:r>
      <w:r w:rsidR="00825ACD">
        <w:rPr>
          <w:rFonts w:ascii="Segoe UI" w:eastAsia="Segoe UI" w:hAnsi="Segoe UI" w:cs="Segoe UI"/>
          <w:color w:val="323130"/>
          <w:sz w:val="24"/>
          <w:szCs w:val="24"/>
        </w:rPr>
        <w:t xml:space="preserve">First </w:t>
      </w:r>
      <w:r>
        <w:rPr>
          <w:rFonts w:ascii="Segoe UI" w:eastAsia="Segoe UI" w:hAnsi="Segoe UI" w:cs="Segoe UI"/>
          <w:color w:val="323130"/>
          <w:sz w:val="24"/>
          <w:szCs w:val="24"/>
        </w:rPr>
        <w:t>5 San Mateo County.</w:t>
      </w:r>
      <w:r>
        <w:rPr>
          <w:rFonts w:ascii="Segoe UI" w:eastAsia="Segoe UI" w:hAnsi="Segoe UI" w:cs="Segoe UI"/>
          <w:color w:val="323130"/>
          <w:sz w:val="24"/>
          <w:szCs w:val="24"/>
        </w:rPr>
        <w:br/>
        <w:t>The scope of work form is an Excel spreadsheet and it is available to you to download in the attachments section of the RFP, which is on opengov.com.</w:t>
      </w:r>
      <w:r>
        <w:rPr>
          <w:rFonts w:ascii="Segoe UI" w:eastAsia="Segoe UI" w:hAnsi="Segoe UI" w:cs="Segoe UI"/>
          <w:color w:val="323130"/>
          <w:sz w:val="24"/>
          <w:szCs w:val="24"/>
        </w:rPr>
        <w:br/>
        <w:t>Now the scope of work form should provide reviewers with a detailed look at the activities that you are planning to conduct.</w:t>
      </w:r>
      <w:r>
        <w:rPr>
          <w:rFonts w:ascii="Segoe UI" w:eastAsia="Segoe UI" w:hAnsi="Segoe UI" w:cs="Segoe UI"/>
          <w:color w:val="323130"/>
          <w:sz w:val="24"/>
          <w:szCs w:val="24"/>
        </w:rPr>
        <w:br/>
        <w:t>As part of this project as well as the number and types of clients you will be serving.</w:t>
      </w:r>
      <w:r>
        <w:rPr>
          <w:rFonts w:ascii="Segoe UI" w:eastAsia="Segoe UI" w:hAnsi="Segoe UI" w:cs="Segoe UI"/>
          <w:color w:val="323130"/>
          <w:sz w:val="24"/>
          <w:szCs w:val="24"/>
        </w:rPr>
        <w:br/>
        <w:t>I have prepared an example here for you to look at and you can see that along the bottom here we have these tabs called.</w:t>
      </w:r>
      <w:r>
        <w:rPr>
          <w:rFonts w:ascii="Segoe UI" w:eastAsia="Segoe UI" w:hAnsi="Segoe UI" w:cs="Segoe UI"/>
          <w:color w:val="323130"/>
          <w:sz w:val="24"/>
          <w:szCs w:val="24"/>
        </w:rPr>
        <w:br/>
        <w:t>PC. PC.</w:t>
      </w:r>
      <w:r>
        <w:rPr>
          <w:rFonts w:ascii="Segoe UI" w:eastAsia="Segoe UI" w:hAnsi="Segoe UI" w:cs="Segoe UI"/>
          <w:color w:val="323130"/>
          <w:sz w:val="24"/>
          <w:szCs w:val="24"/>
        </w:rPr>
        <w:br/>
        <w:t>Example PC.</w:t>
      </w:r>
      <w:r>
        <w:rPr>
          <w:rFonts w:ascii="Segoe UI" w:eastAsia="Segoe UI" w:hAnsi="Segoe UI" w:cs="Segoe UI"/>
          <w:color w:val="323130"/>
          <w:sz w:val="24"/>
          <w:szCs w:val="24"/>
        </w:rPr>
        <w:br/>
        <w:t>Example 2.</w:t>
      </w:r>
      <w:r>
        <w:rPr>
          <w:rFonts w:ascii="Segoe UI" w:eastAsia="Segoe UI" w:hAnsi="Segoe UI" w:cs="Segoe UI"/>
          <w:color w:val="323130"/>
          <w:sz w:val="24"/>
          <w:szCs w:val="24"/>
        </w:rPr>
        <w:br/>
        <w:t>PC #1, etcetera.</w:t>
      </w:r>
      <w:r>
        <w:rPr>
          <w:rFonts w:ascii="Segoe UI" w:eastAsia="Segoe UI" w:hAnsi="Segoe UI" w:cs="Segoe UI"/>
          <w:color w:val="323130"/>
          <w:sz w:val="24"/>
          <w:szCs w:val="24"/>
        </w:rPr>
        <w:br/>
        <w:t>That PC stands for program component on this particular grant, you'll see the scope of work dates. The lead agency name, and the program name. Up here in the upper left and the program component number.</w:t>
      </w:r>
      <w:r>
        <w:rPr>
          <w:rFonts w:ascii="Segoe UI" w:eastAsia="Segoe UI" w:hAnsi="Segoe UI" w:cs="Segoe UI"/>
          <w:color w:val="323130"/>
          <w:sz w:val="24"/>
          <w:szCs w:val="24"/>
        </w:rPr>
        <w:br/>
        <w:t>Is parent child developmental playgroups.</w:t>
      </w:r>
      <w:r>
        <w:rPr>
          <w:rFonts w:ascii="Segoe UI" w:eastAsia="Segoe UI" w:hAnsi="Segoe UI" w:cs="Segoe UI"/>
          <w:color w:val="323130"/>
          <w:sz w:val="24"/>
          <w:szCs w:val="24"/>
        </w:rPr>
        <w:br/>
        <w:t>So that is one component of your program.</w:t>
      </w:r>
      <w:r>
        <w:rPr>
          <w:rFonts w:ascii="Segoe UI" w:eastAsia="Segoe UI" w:hAnsi="Segoe UI" w:cs="Segoe UI"/>
          <w:color w:val="323130"/>
          <w:sz w:val="24"/>
          <w:szCs w:val="24"/>
        </w:rPr>
        <w:br/>
        <w:t>As part of that program, component developmental play groups, there are a number of different activities, each of which is expected to serve a different number of providers.</w:t>
      </w:r>
      <w:r>
        <w:rPr>
          <w:rFonts w:ascii="Segoe UI" w:eastAsia="Segoe UI" w:hAnsi="Segoe UI" w:cs="Segoe UI"/>
          <w:color w:val="323130"/>
          <w:sz w:val="24"/>
          <w:szCs w:val="24"/>
        </w:rPr>
        <w:br/>
        <w:t>So you can see there is an initial intake activity and then there are a couple different types of groups.</w:t>
      </w:r>
      <w:r>
        <w:rPr>
          <w:rFonts w:ascii="Segoe UI" w:eastAsia="Segoe UI" w:hAnsi="Segoe UI" w:cs="Segoe UI"/>
          <w:color w:val="323130"/>
          <w:sz w:val="24"/>
          <w:szCs w:val="24"/>
        </w:rPr>
        <w:br/>
        <w:t>There's a weekly group for parents.</w:t>
      </w:r>
      <w:r>
        <w:rPr>
          <w:rFonts w:ascii="Segoe UI" w:eastAsia="Segoe UI" w:hAnsi="Segoe UI" w:cs="Segoe UI"/>
          <w:color w:val="323130"/>
          <w:sz w:val="24"/>
          <w:szCs w:val="24"/>
        </w:rPr>
        <w:br/>
        <w:t>With children with delayed motor milestones.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 weekly group for parents with depressive symptoms and their children to attend.</w:t>
      </w:r>
      <w:r>
        <w:rPr>
          <w:rFonts w:ascii="Segoe UI" w:eastAsia="Segoe UI" w:hAnsi="Segoe UI" w:cs="Segoe UI"/>
          <w:color w:val="323130"/>
          <w:sz w:val="24"/>
          <w:szCs w:val="24"/>
        </w:rPr>
        <w:br/>
        <w:t>And twice a month, there's a group focused on learning about child development and parenting practices.</w:t>
      </w:r>
      <w:r>
        <w:rPr>
          <w:rFonts w:ascii="Segoe UI" w:eastAsia="Segoe UI" w:hAnsi="Segoe UI" w:cs="Segoe UI"/>
          <w:color w:val="323130"/>
          <w:sz w:val="24"/>
          <w:szCs w:val="24"/>
        </w:rPr>
        <w:br/>
        <w:t>So you list all of the activities here parent, child, playgroup here in celebrations at the very end.</w:t>
      </w:r>
      <w:r>
        <w:rPr>
          <w:rFonts w:ascii="Segoe UI" w:eastAsia="Segoe UI" w:hAnsi="Segoe UI" w:cs="Segoe UI"/>
          <w:color w:val="323130"/>
          <w:sz w:val="24"/>
          <w:szCs w:val="24"/>
        </w:rPr>
        <w:br/>
        <w:t>And you also list the time frame when these are going to happen. So it looks like this.</w:t>
      </w:r>
      <w:r>
        <w:rPr>
          <w:rFonts w:ascii="Segoe UI" w:eastAsia="Segoe UI" w:hAnsi="Segoe UI" w:cs="Segoe UI"/>
          <w:color w:val="323130"/>
          <w:sz w:val="24"/>
          <w:szCs w:val="24"/>
        </w:rPr>
        <w:br/>
        <w:t>First type of group with motor milestones that's happening in the first half of the fiscal year quarters one and two, the group for parents with depressive symptoms is happening in the second-half of the fiscal year.</w:t>
      </w:r>
      <w:r>
        <w:rPr>
          <w:rFonts w:ascii="Segoe UI" w:eastAsia="Segoe UI" w:hAnsi="Segoe UI" w:cs="Segoe UI"/>
          <w:color w:val="323130"/>
          <w:sz w:val="24"/>
          <w:szCs w:val="24"/>
        </w:rPr>
        <w:br/>
        <w:t>Q3.</w:t>
      </w:r>
      <w:r>
        <w:rPr>
          <w:rFonts w:ascii="Segoe UI" w:eastAsia="Segoe UI" w:hAnsi="Segoe UI" w:cs="Segoe UI"/>
          <w:color w:val="323130"/>
          <w:sz w:val="24"/>
          <w:szCs w:val="24"/>
        </w:rPr>
        <w:br/>
        <w:t>The twice a month group is ongoing.</w:t>
      </w:r>
      <w:r>
        <w:rPr>
          <w:rFonts w:ascii="Segoe UI" w:eastAsia="Segoe UI" w:hAnsi="Segoe UI" w:cs="Segoe UI"/>
          <w:color w:val="323130"/>
          <w:sz w:val="24"/>
          <w:szCs w:val="24"/>
        </w:rPr>
        <w:br/>
        <w:t xml:space="preserve">That's throughout the entire year and then we have a </w:t>
      </w:r>
      <w:proofErr w:type="spellStart"/>
      <w:r>
        <w:rPr>
          <w:rFonts w:ascii="Segoe UI" w:eastAsia="Segoe UI" w:hAnsi="Segoe UI" w:cs="Segoe UI"/>
          <w:color w:val="323130"/>
          <w:sz w:val="24"/>
          <w:szCs w:val="24"/>
        </w:rPr>
        <w:t>one time</w:t>
      </w:r>
      <w:proofErr w:type="spellEnd"/>
      <w:r>
        <w:rPr>
          <w:rFonts w:ascii="Segoe UI" w:eastAsia="Segoe UI" w:hAnsi="Segoe UI" w:cs="Segoe UI"/>
          <w:color w:val="323130"/>
          <w:sz w:val="24"/>
          <w:szCs w:val="24"/>
        </w:rPr>
        <w:t xml:space="preserve"> event here that's going to happen in May of 2026.</w:t>
      </w:r>
      <w:r>
        <w:rPr>
          <w:rFonts w:ascii="Segoe UI" w:eastAsia="Segoe UI" w:hAnsi="Segoe UI" w:cs="Segoe UI"/>
          <w:color w:val="323130"/>
          <w:sz w:val="24"/>
          <w:szCs w:val="24"/>
        </w:rPr>
        <w:br/>
        <w:t>We also have the people who are responsible for these different activities.</w:t>
      </w:r>
      <w:r>
        <w:rPr>
          <w:rFonts w:ascii="Segoe UI" w:eastAsia="Segoe UI" w:hAnsi="Segoe UI" w:cs="Segoe UI"/>
          <w:color w:val="323130"/>
          <w:sz w:val="24"/>
          <w:szCs w:val="24"/>
        </w:rPr>
        <w:br/>
        <w:t xml:space="preserve">And sometimes these are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different people.</w:t>
      </w:r>
      <w:r>
        <w:rPr>
          <w:rFonts w:ascii="Segoe UI" w:eastAsia="Segoe UI" w:hAnsi="Segoe UI" w:cs="Segoe UI"/>
          <w:color w:val="323130"/>
          <w:sz w:val="24"/>
          <w:szCs w:val="24"/>
        </w:rPr>
        <w:br/>
        <w:t>Sometimes they might be same people. Here we have an intake coordinator who's handling intake occupational therapist who's handling the.</w:t>
      </w:r>
      <w:r>
        <w:rPr>
          <w:rFonts w:ascii="Segoe UI" w:eastAsia="Segoe UI" w:hAnsi="Segoe UI" w:cs="Segoe UI"/>
          <w:color w:val="323130"/>
          <w:sz w:val="24"/>
          <w:szCs w:val="24"/>
        </w:rPr>
        <w:br/>
        <w:t xml:space="preserve">Motor </w:t>
      </w:r>
      <w:proofErr w:type="spellStart"/>
      <w:r>
        <w:rPr>
          <w:rFonts w:ascii="Segoe UI" w:eastAsia="Segoe UI" w:hAnsi="Segoe UI" w:cs="Segoe UI"/>
          <w:color w:val="323130"/>
          <w:sz w:val="24"/>
          <w:szCs w:val="24"/>
        </w:rPr>
        <w:t>Motor</w:t>
      </w:r>
      <w:proofErr w:type="spellEnd"/>
      <w:r>
        <w:rPr>
          <w:rFonts w:ascii="Segoe UI" w:eastAsia="Segoe UI" w:hAnsi="Segoe UI" w:cs="Segoe UI"/>
          <w:color w:val="323130"/>
          <w:sz w:val="24"/>
          <w:szCs w:val="24"/>
        </w:rPr>
        <w:t xml:space="preserve"> milestones group mental health clinician, developmental specialist, etc.</w:t>
      </w:r>
      <w:r>
        <w:rPr>
          <w:rFonts w:ascii="Segoe UI" w:eastAsia="Segoe UI" w:hAnsi="Segoe UI" w:cs="Segoe UI"/>
          <w:color w:val="323130"/>
          <w:sz w:val="24"/>
          <w:szCs w:val="24"/>
        </w:rPr>
        <w:br/>
        <w:t>The next column over here is the documentation column.</w:t>
      </w:r>
      <w:r>
        <w:rPr>
          <w:rFonts w:ascii="Segoe UI" w:eastAsia="Segoe UI" w:hAnsi="Segoe UI" w:cs="Segoe UI"/>
          <w:color w:val="323130"/>
          <w:sz w:val="24"/>
          <w:szCs w:val="24"/>
        </w:rPr>
        <w:br/>
        <w:t>So for documentation you are going to be entering the information about how you are documenting that these services took place and who participated.</w:t>
      </w:r>
      <w:r>
        <w:rPr>
          <w:rFonts w:ascii="Segoe UI" w:eastAsia="Segoe UI" w:hAnsi="Segoe UI" w:cs="Segoe UI"/>
          <w:color w:val="323130"/>
          <w:sz w:val="24"/>
          <w:szCs w:val="24"/>
        </w:rPr>
        <w:br/>
        <w:t>So for intake, we've got an intake form and a baseline survey.</w:t>
      </w:r>
      <w:r>
        <w:rPr>
          <w:rFonts w:ascii="Segoe UI" w:eastAsia="Segoe UI" w:hAnsi="Segoe UI" w:cs="Segoe UI"/>
          <w:color w:val="323130"/>
          <w:sz w:val="24"/>
          <w:szCs w:val="24"/>
        </w:rPr>
        <w:br/>
        <w:t xml:space="preserve">For developmental screens we have, you know, an </w:t>
      </w:r>
      <w:proofErr w:type="spellStart"/>
      <w:r>
        <w:rPr>
          <w:rFonts w:ascii="Segoe UI" w:eastAsia="Segoe UI" w:hAnsi="Segoe UI" w:cs="Segoe UI"/>
          <w:color w:val="323130"/>
          <w:sz w:val="24"/>
          <w:szCs w:val="24"/>
        </w:rPr>
        <w:t>asq</w:t>
      </w:r>
      <w:proofErr w:type="spellEnd"/>
      <w:r>
        <w:rPr>
          <w:rFonts w:ascii="Segoe UI" w:eastAsia="Segoe UI" w:hAnsi="Segoe UI" w:cs="Segoe UI"/>
          <w:color w:val="323130"/>
          <w:sz w:val="24"/>
          <w:szCs w:val="24"/>
        </w:rPr>
        <w:t xml:space="preserve"> screen attendance logs.</w:t>
      </w:r>
      <w:r>
        <w:rPr>
          <w:rFonts w:ascii="Segoe UI" w:eastAsia="Segoe UI" w:hAnsi="Segoe UI" w:cs="Segoe UI"/>
          <w:color w:val="323130"/>
          <w:sz w:val="24"/>
          <w:szCs w:val="24"/>
        </w:rPr>
        <w:br/>
        <w:t>We have a depression screen here for parents with depression.</w:t>
      </w:r>
      <w:r>
        <w:rPr>
          <w:rFonts w:ascii="Segoe UI" w:eastAsia="Segoe UI" w:hAnsi="Segoe UI" w:cs="Segoe UI"/>
          <w:color w:val="323130"/>
          <w:sz w:val="24"/>
          <w:szCs w:val="24"/>
        </w:rPr>
        <w:br/>
        <w:t>Again, attendance logs and at the bottom.</w:t>
      </w:r>
      <w:r>
        <w:rPr>
          <w:rFonts w:ascii="Segoe UI" w:eastAsia="Segoe UI" w:hAnsi="Segoe UI" w:cs="Segoe UI"/>
          <w:color w:val="323130"/>
          <w:sz w:val="24"/>
          <w:szCs w:val="24"/>
        </w:rPr>
        <w:br/>
        <w:t>A narrative report.</w:t>
      </w:r>
      <w:r>
        <w:rPr>
          <w:rFonts w:ascii="Segoe UI" w:eastAsia="Segoe UI" w:hAnsi="Segoe UI" w:cs="Segoe UI"/>
          <w:color w:val="323130"/>
          <w:sz w:val="24"/>
          <w:szCs w:val="24"/>
        </w:rPr>
        <w:br/>
        <w:t>So there's a lot of different ways you can document how many people participated in each activity.</w:t>
      </w:r>
      <w:r>
        <w:rPr>
          <w:rFonts w:ascii="Segoe UI" w:eastAsia="Segoe UI" w:hAnsi="Segoe UI" w:cs="Segoe UI"/>
          <w:color w:val="323130"/>
          <w:sz w:val="24"/>
          <w:szCs w:val="24"/>
        </w:rPr>
        <w:br/>
        <w:t>Over here at the right hand side of the of the document, we have the numbers served.</w:t>
      </w:r>
      <w:r>
        <w:rPr>
          <w:rFonts w:ascii="Segoe UI" w:eastAsia="Segoe UI" w:hAnsi="Segoe UI" w:cs="Segoe UI"/>
          <w:color w:val="323130"/>
          <w:sz w:val="24"/>
          <w:szCs w:val="24"/>
        </w:rPr>
        <w:br/>
        <w:t>Now these numbers should be unduplicated within each row.</w:t>
      </w:r>
      <w:r>
        <w:rPr>
          <w:rFonts w:ascii="Segoe UI" w:eastAsia="Segoe UI" w:hAnsi="Segoe UI" w:cs="Segoe UI"/>
          <w:color w:val="323130"/>
          <w:sz w:val="24"/>
          <w:szCs w:val="24"/>
        </w:rPr>
        <w:br/>
        <w:t>But they can be duplicated across the column.</w:t>
      </w:r>
      <w:r>
        <w:rPr>
          <w:rFonts w:ascii="Segoe UI" w:eastAsia="Segoe UI" w:hAnsi="Segoe UI" w:cs="Segoe UI"/>
          <w:color w:val="323130"/>
          <w:sz w:val="24"/>
          <w:szCs w:val="24"/>
        </w:rPr>
        <w:br/>
        <w:t>Now what this means is that.</w:t>
      </w:r>
      <w:r>
        <w:rPr>
          <w:rFonts w:ascii="Segoe UI" w:eastAsia="Segoe UI" w:hAnsi="Segoe UI" w:cs="Segoe UI"/>
          <w:color w:val="323130"/>
          <w:sz w:val="24"/>
          <w:szCs w:val="24"/>
        </w:rPr>
        <w:br/>
        <w:t>This weekly group for parents, for example, this parents with children with delayed motor milestones over the course of.</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 program year you're anticipating serving 10 parents and 10 children. That's your target.</w:t>
      </w:r>
      <w:r>
        <w:rPr>
          <w:rFonts w:ascii="Segoe UI" w:eastAsia="Segoe UI" w:hAnsi="Segoe UI" w:cs="Segoe UI"/>
          <w:color w:val="323130"/>
          <w:sz w:val="24"/>
          <w:szCs w:val="24"/>
        </w:rPr>
        <w:br/>
        <w:t>Just one thing to mention as well is we know this is a target.</w:t>
      </w:r>
      <w:r>
        <w:rPr>
          <w:rFonts w:ascii="Segoe UI" w:eastAsia="Segoe UI" w:hAnsi="Segoe UI" w:cs="Segoe UI"/>
          <w:color w:val="323130"/>
          <w:sz w:val="24"/>
          <w:szCs w:val="24"/>
        </w:rPr>
        <w:br/>
        <w:t>It could.</w:t>
      </w:r>
      <w:r>
        <w:rPr>
          <w:rFonts w:ascii="Segoe UI" w:eastAsia="Segoe UI" w:hAnsi="Segoe UI" w:cs="Segoe UI"/>
          <w:color w:val="323130"/>
          <w:sz w:val="24"/>
          <w:szCs w:val="24"/>
        </w:rPr>
        <w:br/>
        <w:t>You could, you know, have great attendance. It's oversubscribed.</w:t>
      </w:r>
      <w:r>
        <w:rPr>
          <w:rFonts w:ascii="Segoe UI" w:eastAsia="Segoe UI" w:hAnsi="Segoe UI" w:cs="Segoe UI"/>
          <w:color w:val="323130"/>
          <w:sz w:val="24"/>
          <w:szCs w:val="24"/>
        </w:rPr>
        <w:br/>
        <w:t>You've got 30 parents who between them all have, you know, 40 kids. Or maybe there wasn't that much demand for this.</w:t>
      </w:r>
      <w:r>
        <w:rPr>
          <w:rFonts w:ascii="Segoe UI" w:eastAsia="Segoe UI" w:hAnsi="Segoe UI" w:cs="Segoe UI"/>
          <w:color w:val="323130"/>
          <w:sz w:val="24"/>
          <w:szCs w:val="24"/>
        </w:rPr>
        <w:br/>
        <w:t>It could end up being lower.</w:t>
      </w:r>
      <w:r>
        <w:rPr>
          <w:rFonts w:ascii="Segoe UI" w:eastAsia="Segoe UI" w:hAnsi="Segoe UI" w:cs="Segoe UI"/>
          <w:color w:val="323130"/>
          <w:sz w:val="24"/>
          <w:szCs w:val="24"/>
        </w:rPr>
        <w:br/>
        <w:t>That's fine.</w:t>
      </w:r>
      <w:r>
        <w:rPr>
          <w:rFonts w:ascii="Segoe UI" w:eastAsia="Segoe UI" w:hAnsi="Segoe UI" w:cs="Segoe UI"/>
          <w:color w:val="323130"/>
          <w:sz w:val="24"/>
          <w:szCs w:val="24"/>
        </w:rPr>
        <w:br/>
        <w:t>This is just your kind of best guess.</w:t>
      </w:r>
      <w:r>
        <w:rPr>
          <w:rFonts w:ascii="Segoe UI" w:eastAsia="Segoe UI" w:hAnsi="Segoe UI" w:cs="Segoe UI"/>
          <w:color w:val="323130"/>
          <w:sz w:val="24"/>
          <w:szCs w:val="24"/>
        </w:rPr>
        <w:br/>
        <w:t>At the time that you're writing your proposal.</w:t>
      </w:r>
      <w:r>
        <w:rPr>
          <w:rFonts w:ascii="Segoe UI" w:eastAsia="Segoe UI" w:hAnsi="Segoe UI" w:cs="Segoe UI"/>
          <w:color w:val="323130"/>
          <w:sz w:val="24"/>
          <w:szCs w:val="24"/>
        </w:rPr>
        <w:br/>
        <w:t>So anyway, back to duplicated and unduplicated counts.</w:t>
      </w:r>
      <w:r>
        <w:rPr>
          <w:rFonts w:ascii="Segoe UI" w:eastAsia="Segoe UI" w:hAnsi="Segoe UI" w:cs="Segoe UI"/>
          <w:color w:val="323130"/>
          <w:sz w:val="24"/>
          <w:szCs w:val="24"/>
        </w:rPr>
        <w:br/>
        <w:t>So you're anticipating 10 parents and 10 kids.</w:t>
      </w:r>
      <w:r>
        <w:rPr>
          <w:rFonts w:ascii="Segoe UI" w:eastAsia="Segoe UI" w:hAnsi="Segoe UI" w:cs="Segoe UI"/>
          <w:color w:val="323130"/>
          <w:sz w:val="24"/>
          <w:szCs w:val="24"/>
        </w:rPr>
        <w:br/>
        <w:t>Those are unduplicated individuals.</w:t>
      </w:r>
      <w:r>
        <w:rPr>
          <w:rFonts w:ascii="Segoe UI" w:eastAsia="Segoe UI" w:hAnsi="Segoe UI" w:cs="Segoe UI"/>
          <w:color w:val="323130"/>
          <w:sz w:val="24"/>
          <w:szCs w:val="24"/>
        </w:rPr>
        <w:br/>
        <w:t>Duplicated would be if all 10 people came to, you know, five different weekly groups. You would say, well, that was 50 service touches.</w:t>
      </w:r>
      <w:r>
        <w:rPr>
          <w:rFonts w:ascii="Segoe UI" w:eastAsia="Segoe UI" w:hAnsi="Segoe UI" w:cs="Segoe UI"/>
          <w:color w:val="323130"/>
          <w:sz w:val="24"/>
          <w:szCs w:val="24"/>
        </w:rPr>
        <w:br/>
        <w:t>That is not what we want.</w:t>
      </w:r>
      <w:r>
        <w:rPr>
          <w:rFonts w:ascii="Segoe UI" w:eastAsia="Segoe UI" w:hAnsi="Segoe UI" w:cs="Segoe UI"/>
          <w:color w:val="323130"/>
          <w:sz w:val="24"/>
          <w:szCs w:val="24"/>
        </w:rPr>
        <w:br/>
        <w:t>We want the actual, unduplicated number of individuals who are served in each line. All right, so.</w:t>
      </w:r>
      <w:r>
        <w:rPr>
          <w:rFonts w:ascii="Segoe UI" w:eastAsia="Segoe UI" w:hAnsi="Segoe UI" w:cs="Segoe UI"/>
          <w:color w:val="323130"/>
          <w:sz w:val="24"/>
          <w:szCs w:val="24"/>
        </w:rPr>
        <w:br/>
        <w:t>In your, you're anticipating.</w:t>
      </w:r>
      <w:r>
        <w:rPr>
          <w:rFonts w:ascii="Segoe UI" w:eastAsia="Segoe UI" w:hAnsi="Segoe UI" w:cs="Segoe UI"/>
          <w:color w:val="323130"/>
          <w:sz w:val="24"/>
          <w:szCs w:val="24"/>
        </w:rPr>
        <w:br/>
        <w:t>Who have an intake.</w:t>
      </w:r>
      <w:r>
        <w:rPr>
          <w:rFonts w:ascii="Segoe UI" w:eastAsia="Segoe UI" w:hAnsi="Segoe UI" w:cs="Segoe UI"/>
          <w:color w:val="323130"/>
          <w:sz w:val="24"/>
          <w:szCs w:val="24"/>
        </w:rPr>
        <w:br/>
        <w:t>Intakes with 60 parents, among them, they will have 65 kids.</w:t>
      </w:r>
      <w:r>
        <w:rPr>
          <w:rFonts w:ascii="Segoe UI" w:eastAsia="Segoe UI" w:hAnsi="Segoe UI" w:cs="Segoe UI"/>
          <w:color w:val="323130"/>
          <w:sz w:val="24"/>
          <w:szCs w:val="24"/>
        </w:rPr>
        <w:br/>
        <w:t>But where we can duplicate the numbers?</w:t>
      </w:r>
      <w:r>
        <w:rPr>
          <w:rFonts w:ascii="Segoe UI" w:eastAsia="Segoe UI" w:hAnsi="Segoe UI" w:cs="Segoe UI"/>
          <w:color w:val="323130"/>
          <w:sz w:val="24"/>
          <w:szCs w:val="24"/>
        </w:rPr>
        <w:br/>
        <w:t>Is looking down, you know. So if you intake 60 parents into the program.</w:t>
      </w:r>
      <w:r>
        <w:rPr>
          <w:rFonts w:ascii="Segoe UI" w:eastAsia="Segoe UI" w:hAnsi="Segoe UI" w:cs="Segoe UI"/>
          <w:color w:val="323130"/>
          <w:sz w:val="24"/>
          <w:szCs w:val="24"/>
        </w:rPr>
        <w:br/>
        <w:t>These ten parents are probably also in the 60.</w:t>
      </w:r>
      <w:r>
        <w:rPr>
          <w:rFonts w:ascii="Segoe UI" w:eastAsia="Segoe UI" w:hAnsi="Segoe UI" w:cs="Segoe UI"/>
          <w:color w:val="323130"/>
          <w:sz w:val="24"/>
          <w:szCs w:val="24"/>
        </w:rPr>
        <w:br/>
        <w:t>Same with these 25 and then you know, there might be some parents within these two.</w:t>
      </w:r>
      <w:r>
        <w:rPr>
          <w:rFonts w:ascii="Segoe UI" w:eastAsia="Segoe UI" w:hAnsi="Segoe UI" w:cs="Segoe UI"/>
          <w:color w:val="323130"/>
          <w:sz w:val="24"/>
          <w:szCs w:val="24"/>
        </w:rPr>
        <w:br/>
        <w:t>Fields.</w:t>
      </w:r>
      <w:r>
        <w:rPr>
          <w:rFonts w:ascii="Segoe UI" w:eastAsia="Segoe UI" w:hAnsi="Segoe UI" w:cs="Segoe UI"/>
          <w:color w:val="323130"/>
          <w:sz w:val="24"/>
          <w:szCs w:val="24"/>
        </w:rPr>
        <w:br/>
        <w:t>Who are duplicated?</w:t>
      </w:r>
      <w:r>
        <w:rPr>
          <w:rFonts w:ascii="Segoe UI" w:eastAsia="Segoe UI" w:hAnsi="Segoe UI" w:cs="Segoe UI"/>
          <w:color w:val="323130"/>
          <w:sz w:val="24"/>
          <w:szCs w:val="24"/>
        </w:rPr>
        <w:br/>
        <w:t>There might be a parent who has depressive symptoms and also has a child with delayed motor milestones, so they attend both. That's fine.</w:t>
      </w:r>
      <w:r>
        <w:rPr>
          <w:rFonts w:ascii="Segoe UI" w:eastAsia="Segoe UI" w:hAnsi="Segoe UI" w:cs="Segoe UI"/>
          <w:color w:val="323130"/>
          <w:sz w:val="24"/>
          <w:szCs w:val="24"/>
        </w:rPr>
        <w:br/>
        <w:t>This part of the form should be unduplicated across.</w:t>
      </w:r>
      <w:r>
        <w:rPr>
          <w:rFonts w:ascii="Segoe UI" w:eastAsia="Segoe UI" w:hAnsi="Segoe UI" w:cs="Segoe UI"/>
          <w:color w:val="323130"/>
          <w:sz w:val="24"/>
          <w:szCs w:val="24"/>
        </w:rPr>
        <w:br/>
        <w:t>OK. And then if you Scroll down further?</w:t>
      </w:r>
      <w:r>
        <w:rPr>
          <w:rFonts w:ascii="Segoe UI" w:eastAsia="Segoe UI" w:hAnsi="Segoe UI" w:cs="Segoe UI"/>
          <w:color w:val="323130"/>
          <w:sz w:val="24"/>
          <w:szCs w:val="24"/>
        </w:rPr>
        <w:br/>
        <w:t xml:space="preserve">This is the annual overall target number for this particular program component.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unduplicated across the entire program component.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all of the activities </w:t>
      </w:r>
      <w:r>
        <w:rPr>
          <w:rFonts w:ascii="Segoe UI" w:eastAsia="Segoe UI" w:hAnsi="Segoe UI" w:cs="Segoe UI"/>
          <w:color w:val="323130"/>
          <w:sz w:val="24"/>
          <w:szCs w:val="24"/>
        </w:rPr>
        <w:lastRenderedPageBreak/>
        <w:t xml:space="preserve">on this page, what was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Is your unduplicated target number.</w:t>
      </w:r>
      <w:r>
        <w:rPr>
          <w:rFonts w:ascii="Segoe UI" w:eastAsia="Segoe UI" w:hAnsi="Segoe UI" w:cs="Segoe UI"/>
          <w:color w:val="323130"/>
          <w:sz w:val="24"/>
          <w:szCs w:val="24"/>
        </w:rPr>
        <w:br/>
        <w:t>This is also broken out by child age.</w:t>
      </w:r>
      <w:r>
        <w:rPr>
          <w:rFonts w:ascii="Segoe UI" w:eastAsia="Segoe UI" w:hAnsi="Segoe UI" w:cs="Segoe UI"/>
          <w:color w:val="323130"/>
          <w:sz w:val="24"/>
          <w:szCs w:val="24"/>
        </w:rPr>
        <w:br/>
        <w:t>And for this particular.</w:t>
      </w:r>
      <w:r>
        <w:rPr>
          <w:rFonts w:ascii="Segoe UI" w:eastAsia="Segoe UI" w:hAnsi="Segoe UI" w:cs="Segoe UI"/>
          <w:color w:val="323130"/>
          <w:sz w:val="24"/>
          <w:szCs w:val="24"/>
        </w:rPr>
        <w:br/>
        <w:t xml:space="preserve">Program. We aren't serving providers so providers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zeroed out here, but so here for this one. We just want your best guess at your unduplicated total number for the year for all the activities on this page.</w:t>
      </w:r>
      <w:r>
        <w:rPr>
          <w:rFonts w:ascii="Segoe UI" w:eastAsia="Segoe UI" w:hAnsi="Segoe UI" w:cs="Segoe UI"/>
          <w:color w:val="323130"/>
          <w:sz w:val="24"/>
          <w:szCs w:val="24"/>
        </w:rPr>
        <w:br/>
        <w:t>A good rule of thumb is to just look at whichever one of these is largest, which in this case it's 75 and 70.</w:t>
      </w:r>
      <w:r>
        <w:rPr>
          <w:rFonts w:ascii="Segoe UI" w:eastAsia="Segoe UI" w:hAnsi="Segoe UI" w:cs="Segoe UI"/>
          <w:color w:val="323130"/>
          <w:sz w:val="24"/>
          <w:szCs w:val="24"/>
        </w:rPr>
        <w:br/>
        <w:t>Because it should be unduplicated across here.</w:t>
      </w:r>
      <w:r>
        <w:rPr>
          <w:rFonts w:ascii="Segoe UI" w:eastAsia="Segoe UI" w:hAnsi="Segoe UI" w:cs="Segoe UI"/>
          <w:color w:val="323130"/>
          <w:sz w:val="24"/>
          <w:szCs w:val="24"/>
        </w:rPr>
        <w:br/>
        <w:t>So look at the largest number in the columns and just use that as your best guess.</w:t>
      </w:r>
      <w:r>
        <w:rPr>
          <w:rFonts w:ascii="Segoe UI" w:eastAsia="Segoe UI" w:hAnsi="Segoe UI" w:cs="Segoe UI"/>
          <w:color w:val="323130"/>
          <w:sz w:val="24"/>
          <w:szCs w:val="24"/>
        </w:rPr>
        <w:br/>
        <w:t>Just to give you another an example of how program components might be different, right?</w:t>
      </w:r>
      <w:r>
        <w:rPr>
          <w:rFonts w:ascii="Segoe UI" w:eastAsia="Segoe UI" w:hAnsi="Segoe UI" w:cs="Segoe UI"/>
          <w:color w:val="323130"/>
          <w:sz w:val="24"/>
          <w:szCs w:val="24"/>
        </w:rPr>
        <w:br/>
        <w:t>Like program components, why you would need?</w:t>
      </w:r>
      <w:r>
        <w:rPr>
          <w:rFonts w:ascii="Segoe UI" w:eastAsia="Segoe UI" w:hAnsi="Segoe UI" w:cs="Segoe UI"/>
          <w:color w:val="323130"/>
          <w:sz w:val="24"/>
          <w:szCs w:val="24"/>
        </w:rPr>
        <w:br/>
        <w:t>Why you might need to so that first program component example that we looked at was parent child developmental playgroups program component #2 is Baby's first year home visiting program.</w:t>
      </w:r>
      <w:r>
        <w:rPr>
          <w:rFonts w:ascii="Segoe UI" w:eastAsia="Segoe UI" w:hAnsi="Segoe UI" w:cs="Segoe UI"/>
          <w:color w:val="323130"/>
          <w:sz w:val="24"/>
          <w:szCs w:val="24"/>
        </w:rPr>
        <w:br/>
        <w:t>So this is all within the program blossoming babies.</w:t>
      </w:r>
      <w:r>
        <w:rPr>
          <w:rFonts w:ascii="Segoe UI" w:eastAsia="Segoe UI" w:hAnsi="Segoe UI" w:cs="Segoe UI"/>
          <w:color w:val="323130"/>
          <w:sz w:val="24"/>
          <w:szCs w:val="24"/>
        </w:rPr>
        <w:br/>
        <w:t>And.</w:t>
      </w:r>
      <w:r>
        <w:rPr>
          <w:rFonts w:ascii="Segoe UI" w:eastAsia="Segoe UI" w:hAnsi="Segoe UI" w:cs="Segoe UI"/>
          <w:color w:val="323130"/>
          <w:sz w:val="24"/>
          <w:szCs w:val="24"/>
        </w:rPr>
        <w:br/>
        <w:t xml:space="preserve">And it's two different program components. You've got </w:t>
      </w:r>
      <w:proofErr w:type="gramStart"/>
      <w:r>
        <w:rPr>
          <w:rFonts w:ascii="Segoe UI" w:eastAsia="Segoe UI" w:hAnsi="Segoe UI" w:cs="Segoe UI"/>
          <w:color w:val="323130"/>
          <w:sz w:val="24"/>
          <w:szCs w:val="24"/>
        </w:rPr>
        <w:t>group based</w:t>
      </w:r>
      <w:proofErr w:type="gramEnd"/>
      <w:r>
        <w:rPr>
          <w:rFonts w:ascii="Segoe UI" w:eastAsia="Segoe UI" w:hAnsi="Segoe UI" w:cs="Segoe UI"/>
          <w:color w:val="323130"/>
          <w:sz w:val="24"/>
          <w:szCs w:val="24"/>
        </w:rPr>
        <w:t xml:space="preserve"> services and then you also have this home visiting program.</w:t>
      </w:r>
      <w:r>
        <w:rPr>
          <w:rFonts w:ascii="Segoe UI" w:eastAsia="Segoe UI" w:hAnsi="Segoe UI" w:cs="Segoe UI"/>
          <w:color w:val="323130"/>
          <w:sz w:val="24"/>
          <w:szCs w:val="24"/>
        </w:rPr>
        <w:br/>
        <w:t>And again, you see initial intake and going across the annual target is 40 parents and 40 children.</w:t>
      </w:r>
      <w:r>
        <w:rPr>
          <w:rFonts w:ascii="Segoe UI" w:eastAsia="Segoe UI" w:hAnsi="Segoe UI" w:cs="Segoe UI"/>
          <w:color w:val="323130"/>
          <w:sz w:val="24"/>
          <w:szCs w:val="24"/>
        </w:rPr>
        <w:br/>
        <w:t>You have weekly home visits, so you see this actually drops a little. Your intake in your, you know, enrolling 40 parents, some of them may decline services or drop out.</w:t>
      </w:r>
      <w:r>
        <w:rPr>
          <w:rFonts w:ascii="Segoe UI" w:eastAsia="Segoe UI" w:hAnsi="Segoe UI" w:cs="Segoe UI"/>
          <w:color w:val="323130"/>
          <w:sz w:val="24"/>
          <w:szCs w:val="24"/>
        </w:rPr>
        <w:br/>
        <w:t>You're going to screen parents for postpartum depression.</w:t>
      </w:r>
      <w:r>
        <w:rPr>
          <w:rFonts w:ascii="Segoe UI" w:eastAsia="Segoe UI" w:hAnsi="Segoe UI" w:cs="Segoe UI"/>
          <w:color w:val="323130"/>
          <w:sz w:val="24"/>
          <w:szCs w:val="24"/>
        </w:rPr>
        <w:br/>
        <w:t>That's a parent service.</w:t>
      </w:r>
      <w:r>
        <w:rPr>
          <w:rFonts w:ascii="Segoe UI" w:eastAsia="Segoe UI" w:hAnsi="Segoe UI" w:cs="Segoe UI"/>
          <w:color w:val="323130"/>
          <w:sz w:val="24"/>
          <w:szCs w:val="24"/>
        </w:rPr>
        <w:br/>
        <w:t>Not a child service.</w:t>
      </w:r>
      <w:r>
        <w:rPr>
          <w:rFonts w:ascii="Segoe UI" w:eastAsia="Segoe UI" w:hAnsi="Segoe UI" w:cs="Segoe UI"/>
          <w:color w:val="323130"/>
          <w:sz w:val="24"/>
          <w:szCs w:val="24"/>
        </w:rPr>
        <w:br/>
        <w:t>So that's why the number appears here.</w:t>
      </w:r>
      <w:r>
        <w:rPr>
          <w:rFonts w:ascii="Segoe UI" w:eastAsia="Segoe UI" w:hAnsi="Segoe UI" w:cs="Segoe UI"/>
          <w:color w:val="323130"/>
          <w:sz w:val="24"/>
          <w:szCs w:val="24"/>
        </w:rPr>
        <w:br/>
        <w:t>In parents and caregivers served, but there's no children.</w:t>
      </w:r>
      <w:r>
        <w:rPr>
          <w:rFonts w:ascii="Segoe UI" w:eastAsia="Segoe UI" w:hAnsi="Segoe UI" w:cs="Segoe UI"/>
          <w:color w:val="323130"/>
          <w:sz w:val="24"/>
          <w:szCs w:val="24"/>
        </w:rPr>
        <w:br/>
        <w:t>You're also going to screen babies.</w:t>
      </w:r>
      <w:r>
        <w:rPr>
          <w:rFonts w:ascii="Segoe UI" w:eastAsia="Segoe UI" w:hAnsi="Segoe UI" w:cs="Segoe UI"/>
          <w:color w:val="323130"/>
          <w:sz w:val="24"/>
          <w:szCs w:val="24"/>
        </w:rPr>
        <w:br/>
        <w:t>For developmental risks or challenges, so again, you're having baby service numbers children, but not parents.</w:t>
      </w:r>
      <w:r>
        <w:rPr>
          <w:rFonts w:ascii="Segoe UI" w:eastAsia="Segoe UI" w:hAnsi="Segoe UI" w:cs="Segoe UI"/>
          <w:color w:val="323130"/>
          <w:sz w:val="24"/>
          <w:szCs w:val="24"/>
        </w:rPr>
        <w:br/>
        <w:t>And then there are socialization groups. Because these are families being served to go visiting.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 of course it's nice if the parents can get together with each other.</w:t>
      </w:r>
      <w:r>
        <w:rPr>
          <w:rFonts w:ascii="Segoe UI" w:eastAsia="Segoe UI" w:hAnsi="Segoe UI" w:cs="Segoe UI"/>
          <w:color w:val="323130"/>
          <w:sz w:val="24"/>
          <w:szCs w:val="24"/>
        </w:rPr>
        <w:br/>
        <w:t>And their babies can play together, etc. Those are monthly.</w:t>
      </w:r>
      <w:r>
        <w:rPr>
          <w:rFonts w:ascii="Segoe UI" w:eastAsia="Segoe UI" w:hAnsi="Segoe UI" w:cs="Segoe UI"/>
          <w:color w:val="323130"/>
          <w:sz w:val="24"/>
          <w:szCs w:val="24"/>
        </w:rPr>
        <w:br/>
        <w:t>And we have the attendance logs and.</w:t>
      </w:r>
      <w:r>
        <w:rPr>
          <w:rFonts w:ascii="Segoe UI" w:eastAsia="Segoe UI" w:hAnsi="Segoe UI" w:cs="Segoe UI"/>
          <w:color w:val="323130"/>
          <w:sz w:val="24"/>
          <w:szCs w:val="24"/>
        </w:rPr>
        <w:br/>
        <w:t>The numbers here are actually a little larger.</w:t>
      </w:r>
      <w:r>
        <w:rPr>
          <w:rFonts w:ascii="Segoe UI" w:eastAsia="Segoe UI" w:hAnsi="Segoe UI" w:cs="Segoe UI"/>
          <w:color w:val="323130"/>
          <w:sz w:val="24"/>
          <w:szCs w:val="24"/>
        </w:rPr>
        <w:br/>
        <w:t>Than the numbers here.</w:t>
      </w:r>
      <w:r>
        <w:rPr>
          <w:rFonts w:ascii="Segoe UI" w:eastAsia="Segoe UI" w:hAnsi="Segoe UI" w:cs="Segoe UI"/>
          <w:color w:val="323130"/>
          <w:sz w:val="24"/>
          <w:szCs w:val="24"/>
        </w:rPr>
        <w:br/>
        <w:t>Probably because maybe you know some spouses or Co parents or other family members like aunties or grandmothers or grandfathers.</w:t>
      </w:r>
      <w:r>
        <w:rPr>
          <w:rFonts w:ascii="Segoe UI" w:eastAsia="Segoe UI" w:hAnsi="Segoe UI" w:cs="Segoe UI"/>
          <w:color w:val="323130"/>
          <w:sz w:val="24"/>
          <w:szCs w:val="24"/>
        </w:rPr>
        <w:br/>
        <w:t>Might attend.</w:t>
      </w:r>
      <w:r>
        <w:rPr>
          <w:rFonts w:ascii="Segoe UI" w:eastAsia="Segoe UI" w:hAnsi="Segoe UI" w:cs="Segoe UI"/>
          <w:color w:val="323130"/>
          <w:sz w:val="24"/>
          <w:szCs w:val="24"/>
        </w:rPr>
        <w:br/>
        <w:t>So that's why those numbers are probably a little bit larger.</w:t>
      </w:r>
      <w:r>
        <w:rPr>
          <w:rFonts w:ascii="Segoe UI" w:eastAsia="Segoe UI" w:hAnsi="Segoe UI" w:cs="Segoe UI"/>
          <w:color w:val="323130"/>
          <w:sz w:val="24"/>
          <w:szCs w:val="24"/>
        </w:rPr>
        <w:br/>
        <w:t>And again down in unduplicated, we have. So this is a baby's first year home visiting program.</w:t>
      </w:r>
      <w:r>
        <w:rPr>
          <w:rFonts w:ascii="Segoe UI" w:eastAsia="Segoe UI" w:hAnsi="Segoe UI" w:cs="Segoe UI"/>
          <w:color w:val="323130"/>
          <w:sz w:val="24"/>
          <w:szCs w:val="24"/>
        </w:rPr>
        <w:br/>
        <w:t>So more of the kids here are age 0 to 2 and then these would probably be older siblings who are going to attend.</w:t>
      </w:r>
      <w:r>
        <w:rPr>
          <w:rFonts w:ascii="Segoe UI" w:eastAsia="Segoe UI" w:hAnsi="Segoe UI" w:cs="Segoe UI"/>
          <w:color w:val="323130"/>
          <w:sz w:val="24"/>
          <w:szCs w:val="24"/>
        </w:rPr>
        <w:br/>
        <w:t>The socialization groups.</w:t>
      </w:r>
      <w:r>
        <w:rPr>
          <w:rFonts w:ascii="Segoe UI" w:eastAsia="Segoe UI" w:hAnsi="Segoe UI" w:cs="Segoe UI"/>
          <w:color w:val="323130"/>
          <w:sz w:val="24"/>
          <w:szCs w:val="24"/>
        </w:rPr>
        <w:br/>
        <w:t>So.</w:t>
      </w:r>
      <w:r>
        <w:rPr>
          <w:rFonts w:ascii="Segoe UI" w:eastAsia="Segoe UI" w:hAnsi="Segoe UI" w:cs="Segoe UI"/>
          <w:color w:val="323130"/>
          <w:sz w:val="24"/>
          <w:szCs w:val="24"/>
        </w:rPr>
        <w:br/>
        <w:t>That that's the example for how to complete our scoop of work form when you all are looking at a blank one.</w:t>
      </w:r>
      <w:r>
        <w:rPr>
          <w:rFonts w:ascii="Segoe UI" w:eastAsia="Segoe UI" w:hAnsi="Segoe UI" w:cs="Segoe UI"/>
          <w:color w:val="323130"/>
          <w:sz w:val="24"/>
          <w:szCs w:val="24"/>
        </w:rPr>
        <w:br/>
        <w:t>This is what it looks like.</w:t>
      </w:r>
      <w:r>
        <w:rPr>
          <w:rFonts w:ascii="Segoe UI" w:eastAsia="Segoe UI" w:hAnsi="Segoe UI" w:cs="Segoe UI"/>
          <w:color w:val="323130"/>
          <w:sz w:val="24"/>
          <w:szCs w:val="24"/>
        </w:rPr>
        <w:br/>
        <w:t>So you should fill out your lead agency name, program name, your activities, all of that information that we just discussed, please add as many lines as you need.</w:t>
      </w:r>
      <w:r>
        <w:rPr>
          <w:rFonts w:ascii="Segoe UI" w:eastAsia="Segoe UI" w:hAnsi="Segoe UI" w:cs="Segoe UI"/>
          <w:color w:val="323130"/>
          <w:sz w:val="24"/>
          <w:szCs w:val="24"/>
        </w:rPr>
        <w:br/>
        <w:t>And umm.</w:t>
      </w:r>
      <w:r>
        <w:rPr>
          <w:rFonts w:ascii="Segoe UI" w:eastAsia="Segoe UI" w:hAnsi="Segoe UI" w:cs="Segoe UI"/>
          <w:color w:val="323130"/>
          <w:sz w:val="24"/>
          <w:szCs w:val="24"/>
        </w:rPr>
        <w:br/>
        <w:t>Yeah, just let us know all of the details.</w:t>
      </w:r>
      <w:r>
        <w:rPr>
          <w:rFonts w:ascii="Segoe UI" w:eastAsia="Segoe UI" w:hAnsi="Segoe UI" w:cs="Segoe UI"/>
          <w:color w:val="323130"/>
          <w:sz w:val="24"/>
          <w:szCs w:val="24"/>
        </w:rPr>
        <w:br/>
        <w:t xml:space="preserve">That as you're planning for your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program.</w:t>
      </w:r>
      <w:r>
        <w:rPr>
          <w:rFonts w:ascii="Segoe UI" w:eastAsia="Segoe UI" w:hAnsi="Segoe UI" w:cs="Segoe UI"/>
          <w:color w:val="323130"/>
          <w:sz w:val="24"/>
          <w:szCs w:val="24"/>
        </w:rPr>
        <w:br/>
        <w:t>All right.</w:t>
      </w:r>
      <w:r>
        <w:rPr>
          <w:rFonts w:ascii="Segoe UI" w:eastAsia="Segoe UI" w:hAnsi="Segoe UI" w:cs="Segoe UI"/>
          <w:color w:val="323130"/>
          <w:sz w:val="24"/>
          <w:szCs w:val="24"/>
        </w:rPr>
        <w:br/>
        <w:t>That's. That's it for that.</w:t>
      </w:r>
    </w:p>
    <w:p w14:paraId="4B5EA797" w14:textId="77777777" w:rsidR="001A1FFE" w:rsidRDefault="00000000">
      <w:pPr>
        <w:spacing w:line="300" w:lineRule="auto"/>
      </w:pPr>
      <w:r>
        <w:rPr>
          <w:noProof/>
        </w:rPr>
        <w:drawing>
          <wp:anchor distT="0" distB="0" distL="0" distR="0" simplePos="0" relativeHeight="251657728" behindDoc="0" locked="0" layoutInCell="1" allowOverlap="1" wp14:anchorId="19A8B6C3" wp14:editId="7878248A">
            <wp:simplePos x="0" y="0"/>
            <wp:positionH relativeFrom="page">
              <wp:posOffset>621792</wp:posOffset>
            </wp:positionH>
            <wp:positionV relativeFrom="paragraph">
              <wp:posOffset>274320</wp:posOffset>
            </wp:positionV>
            <wp:extent cx="209550" cy="209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Jenifer Clark </w:t>
      </w:r>
      <w:r>
        <w:rPr>
          <w:rFonts w:ascii="Segoe UI" w:eastAsia="Segoe UI" w:hAnsi="Segoe UI" w:cs="Segoe UI"/>
          <w:color w:val="A19F9D"/>
          <w:sz w:val="24"/>
          <w:szCs w:val="24"/>
        </w:rPr>
        <w:t>stopped transcription</w:t>
      </w:r>
    </w:p>
    <w:sectPr w:rsidR="001A1FF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4BF2"/>
    <w:multiLevelType w:val="hybridMultilevel"/>
    <w:tmpl w:val="A7B2FA2A"/>
    <w:lvl w:ilvl="0" w:tplc="C9E023AE">
      <w:start w:val="1"/>
      <w:numFmt w:val="bullet"/>
      <w:lvlText w:val="●"/>
      <w:lvlJc w:val="left"/>
      <w:pPr>
        <w:ind w:left="720" w:hanging="360"/>
      </w:pPr>
    </w:lvl>
    <w:lvl w:ilvl="1" w:tplc="3DE023BE">
      <w:start w:val="1"/>
      <w:numFmt w:val="bullet"/>
      <w:lvlText w:val="○"/>
      <w:lvlJc w:val="left"/>
      <w:pPr>
        <w:ind w:left="1440" w:hanging="360"/>
      </w:pPr>
    </w:lvl>
    <w:lvl w:ilvl="2" w:tplc="78A6F86C">
      <w:start w:val="1"/>
      <w:numFmt w:val="bullet"/>
      <w:lvlText w:val="■"/>
      <w:lvlJc w:val="left"/>
      <w:pPr>
        <w:ind w:left="2160" w:hanging="360"/>
      </w:pPr>
    </w:lvl>
    <w:lvl w:ilvl="3" w:tplc="C91E1FEA">
      <w:start w:val="1"/>
      <w:numFmt w:val="bullet"/>
      <w:lvlText w:val="●"/>
      <w:lvlJc w:val="left"/>
      <w:pPr>
        <w:ind w:left="2880" w:hanging="360"/>
      </w:pPr>
    </w:lvl>
    <w:lvl w:ilvl="4" w:tplc="A072DEB2">
      <w:start w:val="1"/>
      <w:numFmt w:val="bullet"/>
      <w:lvlText w:val="○"/>
      <w:lvlJc w:val="left"/>
      <w:pPr>
        <w:ind w:left="3600" w:hanging="360"/>
      </w:pPr>
    </w:lvl>
    <w:lvl w:ilvl="5" w:tplc="D77C4582">
      <w:start w:val="1"/>
      <w:numFmt w:val="bullet"/>
      <w:lvlText w:val="■"/>
      <w:lvlJc w:val="left"/>
      <w:pPr>
        <w:ind w:left="4320" w:hanging="360"/>
      </w:pPr>
    </w:lvl>
    <w:lvl w:ilvl="6" w:tplc="F9166126">
      <w:start w:val="1"/>
      <w:numFmt w:val="bullet"/>
      <w:lvlText w:val="●"/>
      <w:lvlJc w:val="left"/>
      <w:pPr>
        <w:ind w:left="5040" w:hanging="360"/>
      </w:pPr>
    </w:lvl>
    <w:lvl w:ilvl="7" w:tplc="5C98974A">
      <w:start w:val="1"/>
      <w:numFmt w:val="bullet"/>
      <w:lvlText w:val="●"/>
      <w:lvlJc w:val="left"/>
      <w:pPr>
        <w:ind w:left="5760" w:hanging="360"/>
      </w:pPr>
    </w:lvl>
    <w:lvl w:ilvl="8" w:tplc="82D23058">
      <w:start w:val="1"/>
      <w:numFmt w:val="bullet"/>
      <w:lvlText w:val="●"/>
      <w:lvlJc w:val="left"/>
      <w:pPr>
        <w:ind w:left="6480" w:hanging="360"/>
      </w:pPr>
    </w:lvl>
  </w:abstractNum>
  <w:num w:numId="1" w16cid:durableId="788670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FFE"/>
    <w:rsid w:val="001A1FFE"/>
    <w:rsid w:val="003128FA"/>
    <w:rsid w:val="005F0993"/>
    <w:rsid w:val="00825ACD"/>
    <w:rsid w:val="00F7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3935"/>
  <w15:docId w15:val="{69E1088E-093C-465E-AB8A-DD828DC8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1228</Words>
  <Characters>7002</Characters>
  <Application>Microsoft Office Word</Application>
  <DocSecurity>0</DocSecurity>
  <Lines>58</Lines>
  <Paragraphs>16</Paragraphs>
  <ScaleCrop>false</ScaleCrop>
  <Company>County of San Mateo</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Jenifer Clark</cp:lastModifiedBy>
  <cp:revision>5</cp:revision>
  <dcterms:created xsi:type="dcterms:W3CDTF">2025-04-17T20:01:00Z</dcterms:created>
  <dcterms:modified xsi:type="dcterms:W3CDTF">2025-04-17T20:03:00Z</dcterms:modified>
</cp:coreProperties>
</file>